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Liens Culturels  p. 300 -  Un peu de vocabulaire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Najat Vallaud-Belkacem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Rule="auto"/>
        <w:rPr/>
      </w:pPr>
      <w:r w:rsidDel="00000000" w:rsidR="00000000" w:rsidRPr="00000000">
        <w:rPr>
          <w:rtl w:val="0"/>
        </w:rPr>
        <w:t xml:space="preserve">bien que </w:t>
      </w:r>
    </w:p>
    <w:p w:rsidR="00000000" w:rsidDel="00000000" w:rsidP="00000000" w:rsidRDefault="00000000" w:rsidRPr="00000000" w14:paraId="00000006">
      <w:pPr>
        <w:spacing w:after="120" w:lineRule="auto"/>
        <w:rPr/>
      </w:pPr>
      <w:r w:rsidDel="00000000" w:rsidR="00000000" w:rsidRPr="00000000">
        <w:rPr>
          <w:rtl w:val="0"/>
        </w:rPr>
        <w:t xml:space="preserve">pourtant</w:t>
      </w:r>
    </w:p>
    <w:p w:rsidR="00000000" w:rsidDel="00000000" w:rsidP="00000000" w:rsidRDefault="00000000" w:rsidRPr="00000000" w14:paraId="00000007">
      <w:pPr>
        <w:spacing w:after="120" w:lineRule="auto"/>
        <w:rPr/>
      </w:pPr>
      <w:r w:rsidDel="00000000" w:rsidR="00000000" w:rsidRPr="00000000">
        <w:rPr>
          <w:rtl w:val="0"/>
        </w:rPr>
        <w:t xml:space="preserve">désormais</w:t>
      </w:r>
    </w:p>
    <w:p w:rsidR="00000000" w:rsidDel="00000000" w:rsidP="00000000" w:rsidRDefault="00000000" w:rsidRPr="00000000" w14:paraId="00000008">
      <w:pPr>
        <w:spacing w:after="120" w:lineRule="auto"/>
        <w:rPr/>
      </w:pPr>
      <w:r w:rsidDel="00000000" w:rsidR="00000000" w:rsidRPr="00000000">
        <w:rPr>
          <w:rtl w:val="0"/>
        </w:rPr>
        <w:t xml:space="preserve">l’égalité:  égal, égale, égaux, égales</w:t>
      </w:r>
    </w:p>
    <w:p w:rsidR="00000000" w:rsidDel="00000000" w:rsidP="00000000" w:rsidRDefault="00000000" w:rsidRPr="00000000" w14:paraId="00000009">
      <w:pPr>
        <w:spacing w:after="120" w:lineRule="auto"/>
        <w:rPr/>
      </w:pPr>
      <w:r w:rsidDel="00000000" w:rsidR="00000000" w:rsidRPr="00000000">
        <w:rPr>
          <w:rtl w:val="0"/>
        </w:rPr>
        <w:t xml:space="preserve">le droit humain </w:t>
      </w:r>
    </w:p>
    <w:p w:rsidR="00000000" w:rsidDel="00000000" w:rsidP="00000000" w:rsidRDefault="00000000" w:rsidRPr="00000000" w14:paraId="0000000A">
      <w:pPr>
        <w:spacing w:after="120" w:lineRule="auto"/>
        <w:rPr/>
      </w:pPr>
      <w:r w:rsidDel="00000000" w:rsidR="00000000" w:rsidRPr="00000000">
        <w:rPr>
          <w:rtl w:val="0"/>
        </w:rPr>
        <w:tab/>
        <w:t xml:space="preserve">à droite, tout droit, la main droite, le pied droit</w:t>
      </w:r>
    </w:p>
    <w:p w:rsidR="00000000" w:rsidDel="00000000" w:rsidP="00000000" w:rsidRDefault="00000000" w:rsidRPr="00000000" w14:paraId="0000000B">
      <w:pPr>
        <w:spacing w:after="120" w:lineRule="auto"/>
        <w:rPr/>
      </w:pPr>
      <w:r w:rsidDel="00000000" w:rsidR="00000000" w:rsidRPr="00000000">
        <w:rPr>
          <w:rtl w:val="0"/>
        </w:rPr>
        <w:tab/>
        <w:t xml:space="preserve">mais : Madame Eareckson a toujours RAISON</w:t>
      </w:r>
    </w:p>
    <w:p w:rsidR="00000000" w:rsidDel="00000000" w:rsidP="00000000" w:rsidRDefault="00000000" w:rsidRPr="00000000" w14:paraId="0000000C">
      <w:pPr>
        <w:spacing w:after="120" w:lineRule="auto"/>
        <w:rPr/>
      </w:pPr>
      <w:r w:rsidDel="00000000" w:rsidR="00000000" w:rsidRPr="00000000">
        <w:rPr>
          <w:rtl w:val="0"/>
        </w:rPr>
        <w:t xml:space="preserve">la vie quotidienne</w:t>
      </w:r>
    </w:p>
    <w:p w:rsidR="00000000" w:rsidDel="00000000" w:rsidP="00000000" w:rsidRDefault="00000000" w:rsidRPr="00000000" w14:paraId="0000000D">
      <w:pPr>
        <w:spacing w:after="120" w:lineRule="auto"/>
        <w:rPr/>
      </w:pPr>
      <w:r w:rsidDel="00000000" w:rsidR="00000000" w:rsidRPr="00000000">
        <w:rPr>
          <w:rtl w:val="0"/>
        </w:rPr>
        <w:t xml:space="preserve">élire, élu(e)</w:t>
      </w:r>
    </w:p>
    <w:p w:rsidR="00000000" w:rsidDel="00000000" w:rsidP="00000000" w:rsidRDefault="00000000" w:rsidRPr="00000000" w14:paraId="0000000E">
      <w:pPr>
        <w:spacing w:after="120" w:lineRule="auto"/>
        <w:rPr/>
      </w:pPr>
      <w:r w:rsidDel="00000000" w:rsidR="00000000" w:rsidRPr="00000000">
        <w:rPr>
          <w:rtl w:val="0"/>
        </w:rPr>
        <w:tab/>
        <w:t xml:space="preserve">L’élan est élu président des animaux.</w:t>
      </w:r>
    </w:p>
    <w:p w:rsidR="00000000" w:rsidDel="00000000" w:rsidP="00000000" w:rsidRDefault="00000000" w:rsidRPr="00000000" w14:paraId="0000000F">
      <w:pPr>
        <w:spacing w:after="120" w:lineRule="auto"/>
        <w:rPr/>
      </w:pPr>
      <w:r w:rsidDel="00000000" w:rsidR="00000000" w:rsidRPr="00000000">
        <w:rPr>
          <w:rtl w:val="0"/>
        </w:rPr>
        <w:t xml:space="preserve">la voix</w:t>
      </w:r>
    </w:p>
    <w:p w:rsidR="00000000" w:rsidDel="00000000" w:rsidP="00000000" w:rsidRDefault="00000000" w:rsidRPr="00000000" w14:paraId="00000010">
      <w:pPr>
        <w:spacing w:after="120" w:lineRule="auto"/>
        <w:rPr/>
      </w:pPr>
      <w:r w:rsidDel="00000000" w:rsidR="00000000" w:rsidRPr="00000000">
        <w:rPr>
          <w:rtl w:val="0"/>
        </w:rPr>
        <w:t xml:space="preserve">Elle quitte son Maroc natal.</w:t>
      </w:r>
    </w:p>
    <w:p w:rsidR="00000000" w:rsidDel="00000000" w:rsidP="00000000" w:rsidRDefault="00000000" w:rsidRPr="00000000" w14:paraId="00000011">
      <w:pPr>
        <w:spacing w:after="120" w:lineRule="auto"/>
        <w:rPr/>
      </w:pPr>
      <w:r w:rsidDel="00000000" w:rsidR="00000000" w:rsidRPr="00000000">
        <w:rPr>
          <w:rtl w:val="0"/>
        </w:rPr>
        <w:t xml:space="preserve">un ouvrier maçon</w:t>
      </w:r>
    </w:p>
    <w:p w:rsidR="00000000" w:rsidDel="00000000" w:rsidP="00000000" w:rsidRDefault="00000000" w:rsidRPr="00000000" w14:paraId="00000012">
      <w:pPr>
        <w:spacing w:after="120" w:lineRule="auto"/>
        <w:rPr/>
      </w:pPr>
      <w:r w:rsidDel="00000000" w:rsidR="00000000" w:rsidRPr="00000000">
        <w:rPr>
          <w:rtl w:val="0"/>
        </w:rPr>
        <w:tab/>
        <w:t xml:space="preserve">Bineta œuvre pour la protection des femmes….</w:t>
      </w:r>
    </w:p>
    <w:p w:rsidR="00000000" w:rsidDel="00000000" w:rsidP="00000000" w:rsidRDefault="00000000" w:rsidRPr="00000000" w14:paraId="00000013">
      <w:pPr>
        <w:spacing w:after="120" w:lineRule="auto"/>
        <w:rPr/>
      </w:pPr>
      <w:r w:rsidDel="00000000" w:rsidR="00000000" w:rsidRPr="00000000">
        <w:rPr>
          <w:rtl w:val="0"/>
        </w:rPr>
        <w:t xml:space="preserve">la porte-parole</w:t>
      </w:r>
    </w:p>
    <w:p w:rsidR="00000000" w:rsidDel="00000000" w:rsidP="00000000" w:rsidRDefault="00000000" w:rsidRPr="00000000" w14:paraId="00000014">
      <w:pPr>
        <w:spacing w:after="120" w:lineRule="auto"/>
        <w:rPr/>
      </w:pPr>
      <w:r w:rsidDel="00000000" w:rsidR="00000000" w:rsidRPr="00000000">
        <w:rPr>
          <w:rtl w:val="0"/>
        </w:rPr>
        <w:t xml:space="preserve">une ascension fulgurante</w:t>
      </w:r>
    </w:p>
    <w:p w:rsidR="00000000" w:rsidDel="00000000" w:rsidP="00000000" w:rsidRDefault="00000000" w:rsidRPr="00000000" w14:paraId="00000015">
      <w:pPr>
        <w:spacing w:after="120" w:lineRule="auto"/>
        <w:rPr/>
      </w:pPr>
      <w:r w:rsidDel="00000000" w:rsidR="00000000" w:rsidRPr="00000000">
        <w:rPr>
          <w:rtl w:val="0"/>
        </w:rPr>
        <w:t xml:space="preserve">le Parti socialiste</w:t>
      </w:r>
    </w:p>
    <w:p w:rsidR="00000000" w:rsidDel="00000000" w:rsidP="00000000" w:rsidRDefault="00000000" w:rsidRPr="00000000" w14:paraId="00000016">
      <w:pPr>
        <w:spacing w:after="120" w:lineRule="auto"/>
        <w:rPr/>
      </w:pPr>
      <w:r w:rsidDel="00000000" w:rsidR="00000000" w:rsidRPr="00000000">
        <w:rPr>
          <w:rtl w:val="0"/>
        </w:rPr>
        <w:t xml:space="preserve">le Ministère des droits des femmes</w:t>
      </w:r>
    </w:p>
    <w:p w:rsidR="00000000" w:rsidDel="00000000" w:rsidP="00000000" w:rsidRDefault="00000000" w:rsidRPr="00000000" w14:paraId="00000017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Bineta Diop</w:t>
      </w:r>
    </w:p>
    <w:p w:rsidR="00000000" w:rsidDel="00000000" w:rsidP="00000000" w:rsidRDefault="00000000" w:rsidRPr="00000000" w14:paraId="00000019">
      <w:pPr>
        <w:spacing w:after="120" w:lineRule="auto"/>
        <w:rPr/>
      </w:pPr>
      <w:r w:rsidDel="00000000" w:rsidR="00000000" w:rsidRPr="00000000">
        <w:rPr>
          <w:rtl w:val="0"/>
        </w:rPr>
        <w:t xml:space="preserve">… dont la mission est de promouvoir…</w:t>
      </w:r>
    </w:p>
    <w:p w:rsidR="00000000" w:rsidDel="00000000" w:rsidP="00000000" w:rsidRDefault="00000000" w:rsidRPr="00000000" w14:paraId="0000001A">
      <w:pPr>
        <w:spacing w:after="120" w:lineRule="auto"/>
        <w:rPr/>
      </w:pPr>
      <w:r w:rsidDel="00000000" w:rsidR="00000000" w:rsidRPr="00000000">
        <w:rPr>
          <w:rtl w:val="0"/>
        </w:rPr>
        <w:t xml:space="preserve">Le processus</w:t>
      </w:r>
    </w:p>
    <w:p w:rsidR="00000000" w:rsidDel="00000000" w:rsidP="00000000" w:rsidRDefault="00000000" w:rsidRPr="00000000" w14:paraId="0000001B">
      <w:pPr>
        <w:spacing w:after="120" w:lineRule="auto"/>
        <w:rPr/>
      </w:pPr>
      <w:r w:rsidDel="00000000" w:rsidR="00000000" w:rsidRPr="00000000">
        <w:rPr>
          <w:rtl w:val="0"/>
        </w:rPr>
        <w:tab/>
        <w:t xml:space="preserve">Le procès</w:t>
      </w:r>
    </w:p>
    <w:p w:rsidR="00000000" w:rsidDel="00000000" w:rsidP="00000000" w:rsidRDefault="00000000" w:rsidRPr="00000000" w14:paraId="0000001C">
      <w:pPr>
        <w:spacing w:after="120" w:lineRule="auto"/>
        <w:rPr/>
      </w:pPr>
      <w:r w:rsidDel="00000000" w:rsidR="00000000" w:rsidRPr="00000000">
        <w:rPr>
          <w:rtl w:val="0"/>
        </w:rPr>
        <w:t xml:space="preserve">Grace à son travail incessant</w:t>
      </w:r>
    </w:p>
    <w:p w:rsidR="00000000" w:rsidDel="00000000" w:rsidP="00000000" w:rsidRDefault="00000000" w:rsidRPr="00000000" w14:paraId="0000001D">
      <w:pPr>
        <w:spacing w:after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Christine Lagarde</w:t>
      </w:r>
    </w:p>
    <w:p w:rsidR="00000000" w:rsidDel="00000000" w:rsidP="00000000" w:rsidRDefault="00000000" w:rsidRPr="00000000" w14:paraId="0000001E">
      <w:pPr>
        <w:spacing w:after="120" w:lineRule="auto"/>
        <w:rPr/>
      </w:pPr>
      <w:r w:rsidDel="00000000" w:rsidR="00000000" w:rsidRPr="00000000">
        <w:rPr>
          <w:rtl w:val="0"/>
        </w:rPr>
        <w:t xml:space="preserve">Elle est devenue directrice du FMI, organisation dont la mission est de promouvoir…</w:t>
      </w:r>
    </w:p>
    <w:p w:rsidR="00000000" w:rsidDel="00000000" w:rsidP="00000000" w:rsidRDefault="00000000" w:rsidRPr="00000000" w14:paraId="0000001F">
      <w:pPr>
        <w:spacing w:after="120" w:lineRule="auto"/>
        <w:rPr/>
      </w:pPr>
      <w:r w:rsidDel="00000000" w:rsidR="00000000" w:rsidRPr="00000000">
        <w:rPr>
          <w:rtl w:val="0"/>
        </w:rPr>
        <w:t xml:space="preserve">Elle joue un rôle important, </w:t>
      </w:r>
      <w:r w:rsidDel="00000000" w:rsidR="00000000" w:rsidRPr="00000000">
        <w:rPr>
          <w:u w:val="single"/>
          <w:rtl w:val="0"/>
        </w:rPr>
        <w:t xml:space="preserve">en tant que</w:t>
      </w:r>
      <w:r w:rsidDel="00000000" w:rsidR="00000000" w:rsidRPr="00000000">
        <w:rPr>
          <w:rtl w:val="0"/>
        </w:rPr>
        <w:t xml:space="preserve"> ministre de la Commerce, puis </w:t>
      </w:r>
      <w:r w:rsidDel="00000000" w:rsidR="00000000" w:rsidRPr="00000000">
        <w:rPr>
          <w:u w:val="single"/>
          <w:rtl w:val="0"/>
        </w:rPr>
        <w:t xml:space="preserve">en tant que</w:t>
      </w:r>
      <w:r w:rsidDel="00000000" w:rsidR="00000000" w:rsidRPr="00000000">
        <w:rPr>
          <w:rtl w:val="0"/>
        </w:rPr>
        <w:t xml:space="preserve">…</w:t>
      </w:r>
    </w:p>
    <w:p w:rsidR="00000000" w:rsidDel="00000000" w:rsidP="00000000" w:rsidRDefault="00000000" w:rsidRPr="00000000" w14:paraId="00000020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444444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